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22352" w14:textId="77777777" w:rsidR="00D570CD" w:rsidRDefault="00CA3632" w:rsidP="00D570CD">
      <w:pPr>
        <w:tabs>
          <w:tab w:val="right" w:pos="8910"/>
        </w:tabs>
        <w:ind w:right="194"/>
        <w:jc w:val="right"/>
        <w:rPr>
          <w:sz w:val="22"/>
        </w:rPr>
      </w:pPr>
      <w:r>
        <w:rPr>
          <w:noProof/>
          <w:lang w:eastAsia="en-GB"/>
        </w:rPr>
        <w:drawing>
          <wp:anchor distT="0" distB="0" distL="114300" distR="114300" simplePos="0" relativeHeight="251657728" behindDoc="1" locked="0" layoutInCell="1" allowOverlap="1" wp14:anchorId="3BCFABB0" wp14:editId="79C1E155">
            <wp:simplePos x="0" y="0"/>
            <wp:positionH relativeFrom="column">
              <wp:posOffset>-38100</wp:posOffset>
            </wp:positionH>
            <wp:positionV relativeFrom="paragraph">
              <wp:posOffset>0</wp:posOffset>
            </wp:positionV>
            <wp:extent cx="1057275" cy="1057275"/>
            <wp:effectExtent l="0" t="0" r="9525" b="9525"/>
            <wp:wrapTight wrapText="bothSides">
              <wp:wrapPolygon edited="0">
                <wp:start x="0" y="0"/>
                <wp:lineTo x="0" y="21405"/>
                <wp:lineTo x="21405" y="21405"/>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57275" cy="1057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B04979">
        <w:rPr>
          <w:sz w:val="22"/>
        </w:rPr>
        <w:t xml:space="preserve">      </w:t>
      </w:r>
    </w:p>
    <w:p w14:paraId="1EA4591E" w14:textId="77777777" w:rsidR="00D570CD" w:rsidRDefault="00D570CD" w:rsidP="00D570CD">
      <w:pPr>
        <w:tabs>
          <w:tab w:val="right" w:pos="8910"/>
        </w:tabs>
        <w:ind w:right="194"/>
        <w:jc w:val="right"/>
        <w:rPr>
          <w:sz w:val="22"/>
        </w:rPr>
      </w:pPr>
    </w:p>
    <w:p w14:paraId="21FB84D4" w14:textId="77777777" w:rsidR="00D570CD" w:rsidRDefault="00D570CD" w:rsidP="00D570CD">
      <w:pPr>
        <w:tabs>
          <w:tab w:val="right" w:pos="8910"/>
        </w:tabs>
        <w:ind w:right="194"/>
        <w:jc w:val="right"/>
        <w:rPr>
          <w:sz w:val="22"/>
        </w:rPr>
      </w:pPr>
    </w:p>
    <w:p w14:paraId="0925F2FD" w14:textId="64CDEACD" w:rsidR="00B0064C" w:rsidRDefault="00B0064C" w:rsidP="00D570CD">
      <w:pPr>
        <w:tabs>
          <w:tab w:val="right" w:pos="8910"/>
        </w:tabs>
        <w:ind w:right="194"/>
        <w:jc w:val="right"/>
        <w:rPr>
          <w:rFonts w:ascii="Gotham Rounded Light" w:hAnsi="Gotham Rounded Light"/>
          <w:b/>
          <w:color w:val="0099DE"/>
          <w:sz w:val="44"/>
        </w:rPr>
      </w:pPr>
      <w:r w:rsidRPr="00D32698">
        <w:rPr>
          <w:noProof/>
          <w:lang w:eastAsia="en-GB"/>
        </w:rPr>
        <w:drawing>
          <wp:inline distT="0" distB="0" distL="0" distR="0" wp14:anchorId="4AB5B953" wp14:editId="475B4D92">
            <wp:extent cx="1733550" cy="704850"/>
            <wp:effectExtent l="0" t="0" r="0" b="0"/>
            <wp:docPr id="11" name="Picture 11" descr="https://hwb/wjec/prcom/Eduqas%20Materials/Materials%20for%20England/Eduqas/Logos/Primary%20Eduqas%20Logos/Colour/Eduqas-(part-of-WJEC)-logo-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wb/wjec/prcom/Eduqas%20Materials/Materials%20for%20England/Eduqas/Logos/Primary%20Eduqas%20Logos/Colour/Eduqas-(part-of-WJEC)-logo-Colour-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6076" cy="705877"/>
                    </a:xfrm>
                    <a:prstGeom prst="rect">
                      <a:avLst/>
                    </a:prstGeom>
                    <a:noFill/>
                    <a:ln>
                      <a:noFill/>
                    </a:ln>
                  </pic:spPr>
                </pic:pic>
              </a:graphicData>
            </a:graphic>
          </wp:inline>
        </w:drawing>
      </w:r>
    </w:p>
    <w:p w14:paraId="0FE781C5" w14:textId="77777777" w:rsidR="00B0064C" w:rsidRDefault="00B0064C" w:rsidP="00D570CD">
      <w:pPr>
        <w:tabs>
          <w:tab w:val="right" w:pos="8910"/>
        </w:tabs>
        <w:ind w:right="194"/>
        <w:jc w:val="right"/>
        <w:rPr>
          <w:rFonts w:ascii="Gotham Rounded Light" w:hAnsi="Gotham Rounded Light"/>
          <w:b/>
          <w:color w:val="0099DE"/>
          <w:sz w:val="44"/>
        </w:rPr>
      </w:pPr>
    </w:p>
    <w:p w14:paraId="458110A8" w14:textId="77777777" w:rsidR="00DF07D6" w:rsidRDefault="00D570CD" w:rsidP="00ED67E7">
      <w:pPr>
        <w:tabs>
          <w:tab w:val="right" w:pos="8910"/>
        </w:tabs>
        <w:ind w:right="194"/>
        <w:jc w:val="center"/>
        <w:rPr>
          <w:rFonts w:ascii="Gotham Rounded Light" w:hAnsi="Gotham Rounded Light"/>
          <w:b/>
          <w:color w:val="0099DE"/>
          <w:sz w:val="44"/>
        </w:rPr>
      </w:pPr>
      <w:r w:rsidRPr="00D570CD">
        <w:rPr>
          <w:rFonts w:ascii="Gotham Rounded Light" w:hAnsi="Gotham Rounded Light"/>
          <w:b/>
          <w:color w:val="0099DE"/>
          <w:sz w:val="44"/>
        </w:rPr>
        <w:t>Chair of Examiners</w:t>
      </w:r>
      <w:r w:rsidR="0045211E">
        <w:rPr>
          <w:rFonts w:ascii="Gotham Rounded Light" w:hAnsi="Gotham Rounded Light"/>
          <w:b/>
          <w:color w:val="0099DE"/>
          <w:sz w:val="44"/>
        </w:rPr>
        <w:t xml:space="preserve">, </w:t>
      </w:r>
    </w:p>
    <w:p w14:paraId="7B7D62AB" w14:textId="502C107B" w:rsidR="00D570CD" w:rsidRDefault="008F2C82" w:rsidP="00ED67E7">
      <w:pPr>
        <w:tabs>
          <w:tab w:val="right" w:pos="8910"/>
        </w:tabs>
        <w:ind w:right="194"/>
        <w:jc w:val="center"/>
        <w:rPr>
          <w:rFonts w:ascii="Gotham Rounded Light" w:hAnsi="Gotham Rounded Light"/>
          <w:b/>
          <w:color w:val="0099DE"/>
          <w:sz w:val="44"/>
        </w:rPr>
      </w:pPr>
      <w:r>
        <w:rPr>
          <w:rFonts w:ascii="Gotham Rounded Light" w:hAnsi="Gotham Rounded Light"/>
          <w:b/>
          <w:color w:val="0099DE"/>
          <w:sz w:val="44"/>
        </w:rPr>
        <w:t>GCSE Digital Technology</w:t>
      </w:r>
    </w:p>
    <w:p w14:paraId="618B251D" w14:textId="76298C09" w:rsidR="00D570CD" w:rsidRPr="00D570CD" w:rsidRDefault="0045211E" w:rsidP="00ED67E7">
      <w:pPr>
        <w:tabs>
          <w:tab w:val="right" w:pos="8910"/>
        </w:tabs>
        <w:ind w:right="194"/>
        <w:jc w:val="center"/>
        <w:rPr>
          <w:rFonts w:ascii="Gotham Rounded Light" w:hAnsi="Gotham Rounded Light"/>
          <w:b/>
          <w:color w:val="0099DE"/>
          <w:sz w:val="18"/>
        </w:rPr>
      </w:pPr>
      <w:r>
        <w:rPr>
          <w:rFonts w:ascii="Gotham Rounded Light" w:hAnsi="Gotham Rounded Light"/>
          <w:b/>
          <w:color w:val="0099DE"/>
          <w:sz w:val="36"/>
        </w:rPr>
        <w:t>Role Profile</w:t>
      </w:r>
      <w:r w:rsidR="00D570CD" w:rsidRPr="00D570CD">
        <w:rPr>
          <w:rFonts w:ascii="Gotham Rounded Light" w:hAnsi="Gotham Rounded Light"/>
          <w:b/>
          <w:color w:val="0099DE"/>
          <w:sz w:val="36"/>
        </w:rPr>
        <w:t xml:space="preserve"> and Application</w:t>
      </w:r>
      <w:bookmarkStart w:id="0" w:name="_GoBack"/>
      <w:bookmarkEnd w:id="0"/>
    </w:p>
    <w:p w14:paraId="4E4F0BB0" w14:textId="77777777" w:rsidR="00D570CD" w:rsidRDefault="00D570CD">
      <w:pPr>
        <w:jc w:val="left"/>
        <w:rPr>
          <w:sz w:val="22"/>
        </w:rPr>
      </w:pPr>
    </w:p>
    <w:p w14:paraId="34559CFB" w14:textId="77777777" w:rsidR="00D570CD" w:rsidRDefault="00D570CD">
      <w:pPr>
        <w:jc w:val="left"/>
        <w:rPr>
          <w:sz w:val="22"/>
        </w:rPr>
      </w:pPr>
    </w:p>
    <w:p w14:paraId="4C1AE1AD" w14:textId="77777777" w:rsidR="0066511B" w:rsidRDefault="0066511B" w:rsidP="00607A2B">
      <w:pPr>
        <w:jc w:val="center"/>
        <w:rPr>
          <w:rFonts w:ascii="Arial" w:hAnsi="Arial" w:cs="Arial"/>
          <w:sz w:val="32"/>
        </w:rPr>
      </w:pPr>
    </w:p>
    <w:p w14:paraId="53742904" w14:textId="7DFC9702" w:rsidR="00D570CD" w:rsidRPr="0066511B" w:rsidRDefault="0045211E" w:rsidP="00607A2B">
      <w:pPr>
        <w:jc w:val="center"/>
        <w:rPr>
          <w:rFonts w:ascii="Arial" w:hAnsi="Arial" w:cs="Arial"/>
          <w:b/>
          <w:sz w:val="32"/>
        </w:rPr>
      </w:pPr>
      <w:r>
        <w:rPr>
          <w:rFonts w:ascii="Arial" w:hAnsi="Arial" w:cs="Arial"/>
          <w:b/>
          <w:sz w:val="32"/>
        </w:rPr>
        <w:t>ROLE PROFILE</w:t>
      </w:r>
    </w:p>
    <w:p w14:paraId="0EFCA3BF" w14:textId="687435C0" w:rsidR="00D570CD" w:rsidRDefault="00D570CD" w:rsidP="00D570CD">
      <w:pPr>
        <w:rPr>
          <w:rFonts w:ascii="Arial" w:hAnsi="Arial" w:cs="Arial"/>
          <w:color w:val="000000"/>
          <w:sz w:val="22"/>
          <w:szCs w:val="22"/>
          <w:lang w:eastAsia="en-GB"/>
        </w:rPr>
      </w:pPr>
      <w:r w:rsidRPr="00D570CD">
        <w:rPr>
          <w:rFonts w:ascii="Arial" w:hAnsi="Arial" w:cs="Arial"/>
          <w:b/>
          <w:bCs/>
          <w:sz w:val="22"/>
          <w:szCs w:val="22"/>
          <w:lang w:eastAsia="en-GB"/>
        </w:rPr>
        <w:t>Purpose:</w:t>
      </w:r>
      <w:r w:rsidRPr="00D570CD">
        <w:rPr>
          <w:rFonts w:ascii="Arial" w:hAnsi="Arial" w:cs="Arial"/>
          <w:color w:val="000000"/>
          <w:sz w:val="22"/>
          <w:szCs w:val="22"/>
          <w:lang w:eastAsia="en-GB"/>
        </w:rPr>
        <w:br/>
      </w:r>
    </w:p>
    <w:p w14:paraId="0ECAA87D" w14:textId="00ADBF73" w:rsidR="00607A2B" w:rsidRPr="00C93AC3" w:rsidRDefault="0084723B" w:rsidP="00D570CD">
      <w:pPr>
        <w:rPr>
          <w:rFonts w:ascii="Arial" w:hAnsi="Arial" w:cs="Arial"/>
          <w:color w:val="000000"/>
          <w:sz w:val="22"/>
          <w:szCs w:val="22"/>
          <w:lang w:eastAsia="en-GB"/>
        </w:rPr>
      </w:pPr>
      <w:r w:rsidRPr="0084723B">
        <w:rPr>
          <w:rFonts w:ascii="Arial" w:hAnsi="Arial" w:cs="Arial"/>
          <w:color w:val="000000"/>
          <w:sz w:val="22"/>
          <w:szCs w:val="22"/>
          <w:lang w:eastAsia="en-GB"/>
        </w:rPr>
        <w:t xml:space="preserve">WJEC is recruiting for a Chair of Examiners. The successful candidate will be responsible for the assessment of WJEC </w:t>
      </w:r>
      <w:r w:rsidR="003D65B3">
        <w:rPr>
          <w:rFonts w:ascii="Arial" w:hAnsi="Arial" w:cs="Arial"/>
          <w:color w:val="000000"/>
          <w:sz w:val="22"/>
          <w:szCs w:val="22"/>
          <w:lang w:eastAsia="en-GB"/>
        </w:rPr>
        <w:t>GC</w:t>
      </w:r>
      <w:r w:rsidR="00F84848">
        <w:rPr>
          <w:rFonts w:ascii="Arial" w:hAnsi="Arial" w:cs="Arial"/>
          <w:color w:val="000000"/>
          <w:sz w:val="22"/>
          <w:szCs w:val="22"/>
          <w:lang w:eastAsia="en-GB"/>
        </w:rPr>
        <w:t>S</w:t>
      </w:r>
      <w:r w:rsidR="003D65B3">
        <w:rPr>
          <w:rFonts w:ascii="Arial" w:hAnsi="Arial" w:cs="Arial"/>
          <w:color w:val="000000"/>
          <w:sz w:val="22"/>
          <w:szCs w:val="22"/>
          <w:lang w:eastAsia="en-GB"/>
        </w:rPr>
        <w:t>E</w:t>
      </w:r>
      <w:r w:rsidRPr="0084723B">
        <w:rPr>
          <w:rFonts w:ascii="Arial" w:hAnsi="Arial" w:cs="Arial"/>
          <w:color w:val="000000"/>
          <w:sz w:val="22"/>
          <w:szCs w:val="22"/>
          <w:lang w:eastAsia="en-GB"/>
        </w:rPr>
        <w:t xml:space="preserve"> qualifications in </w:t>
      </w:r>
      <w:r w:rsidR="00E80A53" w:rsidRPr="0084723B">
        <w:rPr>
          <w:rFonts w:ascii="Arial" w:hAnsi="Arial" w:cs="Arial"/>
          <w:color w:val="000000"/>
          <w:sz w:val="22"/>
          <w:szCs w:val="22"/>
          <w:lang w:eastAsia="en-GB"/>
        </w:rPr>
        <w:t>Wales</w:t>
      </w:r>
      <w:r w:rsidR="0054120A">
        <w:rPr>
          <w:rFonts w:ascii="Arial" w:hAnsi="Arial" w:cs="Arial"/>
          <w:color w:val="000000"/>
          <w:sz w:val="22"/>
          <w:szCs w:val="22"/>
          <w:lang w:eastAsia="en-GB"/>
        </w:rPr>
        <w:t>.</w:t>
      </w:r>
      <w:r w:rsidRPr="0084723B">
        <w:rPr>
          <w:rFonts w:ascii="Arial" w:hAnsi="Arial" w:cs="Arial"/>
          <w:color w:val="000000"/>
          <w:sz w:val="22"/>
          <w:szCs w:val="22"/>
          <w:lang w:eastAsia="en-GB"/>
        </w:rPr>
        <w:t xml:space="preserve"> </w:t>
      </w:r>
    </w:p>
    <w:p w14:paraId="0F6AC9C1" w14:textId="77777777" w:rsidR="00607A2B" w:rsidRPr="00C93AC3" w:rsidRDefault="00607A2B" w:rsidP="00D570CD">
      <w:pPr>
        <w:rPr>
          <w:rFonts w:ascii="Arial" w:hAnsi="Arial" w:cs="Arial"/>
          <w:color w:val="000000"/>
          <w:sz w:val="22"/>
          <w:szCs w:val="22"/>
          <w:lang w:eastAsia="en-GB"/>
        </w:rPr>
      </w:pPr>
    </w:p>
    <w:p w14:paraId="49804A03" w14:textId="498612E4" w:rsidR="00D570CD" w:rsidRPr="00C93AC3" w:rsidRDefault="00D570CD" w:rsidP="00D570CD">
      <w:pPr>
        <w:rPr>
          <w:rFonts w:ascii="Arial" w:hAnsi="Arial" w:cs="Arial"/>
          <w:color w:val="000000"/>
          <w:sz w:val="22"/>
          <w:szCs w:val="22"/>
          <w:lang w:eastAsia="en-GB"/>
        </w:rPr>
      </w:pPr>
      <w:r w:rsidRPr="00C93AC3">
        <w:rPr>
          <w:rFonts w:ascii="Arial" w:hAnsi="Arial" w:cs="Arial"/>
          <w:color w:val="000000"/>
          <w:sz w:val="22"/>
          <w:szCs w:val="22"/>
          <w:lang w:eastAsia="en-GB"/>
        </w:rPr>
        <w:t>The Chair of Examiners is responsible for the m</w:t>
      </w:r>
      <w:r w:rsidR="00475132" w:rsidRPr="00C93AC3">
        <w:rPr>
          <w:rFonts w:ascii="Arial" w:hAnsi="Arial" w:cs="Arial"/>
          <w:color w:val="000000"/>
          <w:sz w:val="22"/>
          <w:szCs w:val="22"/>
          <w:lang w:eastAsia="en-GB"/>
        </w:rPr>
        <w:t>aintenance of standards within the</w:t>
      </w:r>
      <w:r w:rsidRPr="00C93AC3">
        <w:rPr>
          <w:rFonts w:ascii="Arial" w:hAnsi="Arial" w:cs="Arial"/>
          <w:color w:val="000000"/>
          <w:sz w:val="22"/>
          <w:szCs w:val="22"/>
          <w:lang w:eastAsia="en-GB"/>
        </w:rPr>
        <w:t xml:space="preserve"> subject across </w:t>
      </w:r>
      <w:r w:rsidR="00475132" w:rsidRPr="00C93AC3">
        <w:rPr>
          <w:rFonts w:ascii="Arial" w:hAnsi="Arial" w:cs="Arial"/>
          <w:color w:val="000000"/>
          <w:sz w:val="22"/>
          <w:szCs w:val="22"/>
          <w:lang w:eastAsia="en-GB"/>
        </w:rPr>
        <w:t xml:space="preserve">the </w:t>
      </w:r>
      <w:r w:rsidRPr="00C93AC3">
        <w:rPr>
          <w:rFonts w:ascii="Arial" w:hAnsi="Arial" w:cs="Arial"/>
          <w:color w:val="000000"/>
          <w:sz w:val="22"/>
          <w:szCs w:val="22"/>
          <w:lang w:eastAsia="en-GB"/>
        </w:rPr>
        <w:t xml:space="preserve">specification from year to year. The Chair is also responsible for monitoring the standards of the Principal Examiners. </w:t>
      </w:r>
    </w:p>
    <w:p w14:paraId="03E4145F" w14:textId="77777777" w:rsidR="00D570CD" w:rsidRPr="00C93AC3" w:rsidRDefault="00D570CD" w:rsidP="00D570CD">
      <w:pPr>
        <w:rPr>
          <w:rFonts w:ascii="Arial" w:hAnsi="Arial" w:cs="Arial"/>
          <w:b/>
          <w:bCs/>
          <w:color w:val="000000"/>
          <w:sz w:val="22"/>
          <w:szCs w:val="22"/>
          <w:lang w:eastAsia="en-GB"/>
        </w:rPr>
      </w:pPr>
    </w:p>
    <w:p w14:paraId="52D0AC22" w14:textId="4D3EE83B" w:rsidR="00D570CD" w:rsidRPr="00C93AC3" w:rsidRDefault="00D570CD" w:rsidP="00D570CD">
      <w:pPr>
        <w:rPr>
          <w:rFonts w:ascii="Arial" w:hAnsi="Arial" w:cs="Arial"/>
          <w:b/>
          <w:bCs/>
          <w:sz w:val="22"/>
          <w:szCs w:val="22"/>
          <w:lang w:eastAsia="en-GB"/>
        </w:rPr>
      </w:pPr>
      <w:r w:rsidRPr="00C93AC3">
        <w:rPr>
          <w:rFonts w:ascii="Arial" w:hAnsi="Arial" w:cs="Arial"/>
          <w:b/>
          <w:bCs/>
          <w:sz w:val="22"/>
          <w:szCs w:val="22"/>
          <w:lang w:eastAsia="en-GB"/>
        </w:rPr>
        <w:t>Responsibilities:</w:t>
      </w:r>
    </w:p>
    <w:p w14:paraId="2F466153" w14:textId="77777777" w:rsidR="00D5139A" w:rsidRPr="00C93AC3" w:rsidRDefault="00D5139A" w:rsidP="00D570CD">
      <w:pPr>
        <w:rPr>
          <w:rFonts w:ascii="Arial" w:hAnsi="Arial" w:cs="Arial"/>
          <w:b/>
          <w:bCs/>
          <w:sz w:val="22"/>
          <w:szCs w:val="22"/>
          <w:lang w:eastAsia="en-GB"/>
        </w:rPr>
      </w:pPr>
    </w:p>
    <w:p w14:paraId="2A687C81" w14:textId="5EA92AA5" w:rsidR="00D570CD" w:rsidRPr="00C93AC3" w:rsidRDefault="00D570CD" w:rsidP="00D570CD">
      <w:pPr>
        <w:pStyle w:val="ListParagraph"/>
        <w:numPr>
          <w:ilvl w:val="0"/>
          <w:numId w:val="2"/>
        </w:numPr>
        <w:spacing w:after="0" w:line="240" w:lineRule="auto"/>
        <w:rPr>
          <w:rFonts w:eastAsia="Times New Roman" w:cs="Arial"/>
          <w:color w:val="000000"/>
          <w:lang w:eastAsia="en-GB"/>
        </w:rPr>
      </w:pPr>
      <w:r w:rsidRPr="00C93AC3">
        <w:rPr>
          <w:rFonts w:cs="Arial"/>
          <w:lang w:eastAsia="en-GB"/>
        </w:rPr>
        <w:t>assist WJEC staff in maintaining standards within a specified subject and across different spec</w:t>
      </w:r>
      <w:r w:rsidR="005B0253">
        <w:rPr>
          <w:rFonts w:cs="Arial"/>
          <w:lang w:eastAsia="en-GB"/>
        </w:rPr>
        <w:t xml:space="preserve">ifications, where appropriate, </w:t>
      </w:r>
      <w:r w:rsidRPr="00C93AC3">
        <w:rPr>
          <w:rFonts w:cs="Arial"/>
          <w:lang w:eastAsia="en-GB"/>
        </w:rPr>
        <w:t>from series to series</w:t>
      </w:r>
    </w:p>
    <w:p w14:paraId="057D26C6" w14:textId="0FD183BC" w:rsidR="00D570CD" w:rsidRPr="000C6511" w:rsidRDefault="00D570CD" w:rsidP="00D570CD">
      <w:pPr>
        <w:pStyle w:val="ListParagraph"/>
        <w:numPr>
          <w:ilvl w:val="0"/>
          <w:numId w:val="2"/>
        </w:numPr>
        <w:spacing w:after="0" w:line="240" w:lineRule="auto"/>
        <w:rPr>
          <w:rFonts w:eastAsia="Times New Roman" w:cs="Arial"/>
          <w:color w:val="000000"/>
          <w:lang w:eastAsia="en-GB"/>
        </w:rPr>
      </w:pPr>
      <w:r w:rsidRPr="00C93AC3">
        <w:rPr>
          <w:rFonts w:cs="Arial"/>
          <w:lang w:eastAsia="en-GB"/>
        </w:rPr>
        <w:t xml:space="preserve">chair a range of meeting(s) including the Question Paper Evaluation </w:t>
      </w:r>
      <w:r w:rsidRPr="000C6511">
        <w:rPr>
          <w:rFonts w:cs="Arial"/>
          <w:lang w:eastAsia="en-GB"/>
        </w:rPr>
        <w:t>Committee (QPEC)</w:t>
      </w:r>
      <w:r w:rsidR="00475132" w:rsidRPr="000C6511">
        <w:rPr>
          <w:rFonts w:cs="Arial"/>
          <w:lang w:eastAsia="en-GB"/>
        </w:rPr>
        <w:t xml:space="preserve"> </w:t>
      </w:r>
      <w:r w:rsidRPr="000C6511">
        <w:rPr>
          <w:rFonts w:cs="Arial"/>
          <w:lang w:eastAsia="en-GB"/>
        </w:rPr>
        <w:t>and Awarding meetings</w:t>
      </w:r>
      <w:r w:rsidR="008A3E36" w:rsidRPr="000C6511">
        <w:rPr>
          <w:rFonts w:cs="Arial"/>
          <w:lang w:eastAsia="en-GB"/>
        </w:rPr>
        <w:t>.</w:t>
      </w:r>
    </w:p>
    <w:p w14:paraId="2D453F77" w14:textId="0EE78660" w:rsidR="00D570CD" w:rsidRPr="000C6511" w:rsidRDefault="00D570CD" w:rsidP="00D570CD">
      <w:pPr>
        <w:pStyle w:val="ListParagraph"/>
        <w:numPr>
          <w:ilvl w:val="0"/>
          <w:numId w:val="2"/>
        </w:numPr>
        <w:spacing w:after="0" w:line="240" w:lineRule="auto"/>
        <w:rPr>
          <w:rFonts w:eastAsia="Times New Roman" w:cs="Arial"/>
          <w:color w:val="000000"/>
          <w:lang w:eastAsia="en-GB"/>
        </w:rPr>
      </w:pPr>
      <w:r w:rsidRPr="000C6511">
        <w:rPr>
          <w:rFonts w:cs="Arial"/>
          <w:lang w:eastAsia="en-GB"/>
        </w:rPr>
        <w:t>ensure the question paper(s) and mark schemes meet the requirements of the assessment criteria as set out in the specification and are of a comparable standard that is maintained year on year</w:t>
      </w:r>
    </w:p>
    <w:p w14:paraId="54A08149" w14:textId="132556CE" w:rsidR="00D570CD" w:rsidRPr="000C6511" w:rsidRDefault="00D570CD" w:rsidP="00D570CD">
      <w:pPr>
        <w:pStyle w:val="ListParagraph"/>
        <w:numPr>
          <w:ilvl w:val="0"/>
          <w:numId w:val="2"/>
        </w:numPr>
        <w:spacing w:after="0" w:line="240" w:lineRule="auto"/>
        <w:rPr>
          <w:rFonts w:eastAsia="Times New Roman" w:cs="Arial"/>
          <w:color w:val="000000"/>
          <w:lang w:eastAsia="en-GB"/>
        </w:rPr>
      </w:pPr>
      <w:r w:rsidRPr="000C6511">
        <w:rPr>
          <w:rFonts w:cs="Arial"/>
          <w:lang w:eastAsia="en-GB"/>
        </w:rPr>
        <w:t xml:space="preserve">recommend mark boundaries for each grade in each of the </w:t>
      </w:r>
      <w:r w:rsidR="00475132" w:rsidRPr="000C6511">
        <w:rPr>
          <w:rFonts w:cs="Arial"/>
          <w:lang w:eastAsia="en-GB"/>
        </w:rPr>
        <w:t>qualifications</w:t>
      </w:r>
      <w:r w:rsidRPr="000C6511">
        <w:rPr>
          <w:rFonts w:cs="Arial"/>
          <w:lang w:eastAsia="en-GB"/>
        </w:rPr>
        <w:t xml:space="preserve"> at the conclusion of the awarding process</w:t>
      </w:r>
    </w:p>
    <w:p w14:paraId="2C8CAB2E" w14:textId="1F656B42" w:rsidR="00D570CD" w:rsidRPr="000C6511" w:rsidRDefault="00D570CD" w:rsidP="00D570CD">
      <w:pPr>
        <w:pStyle w:val="ListParagraph"/>
        <w:numPr>
          <w:ilvl w:val="0"/>
          <w:numId w:val="2"/>
        </w:numPr>
        <w:spacing w:after="0" w:line="240" w:lineRule="auto"/>
        <w:rPr>
          <w:rFonts w:eastAsia="Times New Roman" w:cs="Arial"/>
          <w:color w:val="000000"/>
          <w:lang w:eastAsia="en-GB"/>
        </w:rPr>
      </w:pPr>
      <w:r w:rsidRPr="000B73DF">
        <w:rPr>
          <w:rFonts w:cs="Arial"/>
        </w:rPr>
        <w:t xml:space="preserve">prepare </w:t>
      </w:r>
      <w:r w:rsidR="00ED4A86" w:rsidRPr="000B73DF">
        <w:rPr>
          <w:rFonts w:cs="Arial"/>
        </w:rPr>
        <w:t xml:space="preserve">detailed </w:t>
      </w:r>
      <w:r w:rsidRPr="000B73DF">
        <w:rPr>
          <w:rFonts w:cs="Arial"/>
        </w:rPr>
        <w:t>r</w:t>
      </w:r>
      <w:r w:rsidRPr="000C6511">
        <w:rPr>
          <w:rFonts w:cs="Arial"/>
        </w:rPr>
        <w:t>eports on the processes, as requested</w:t>
      </w:r>
      <w:r w:rsidR="00475132" w:rsidRPr="000C6511">
        <w:rPr>
          <w:rFonts w:cs="Arial"/>
        </w:rPr>
        <w:t>.</w:t>
      </w:r>
      <w:r w:rsidRPr="000C6511">
        <w:rPr>
          <w:rFonts w:cs="Arial"/>
        </w:rPr>
        <w:t xml:space="preserve"> </w:t>
      </w:r>
    </w:p>
    <w:p w14:paraId="2B8FDF80" w14:textId="77777777" w:rsidR="00D570CD" w:rsidRPr="000C6511" w:rsidRDefault="00D570CD" w:rsidP="00D570CD">
      <w:pPr>
        <w:pStyle w:val="ListParagraph"/>
        <w:spacing w:after="0" w:line="240" w:lineRule="auto"/>
        <w:rPr>
          <w:rFonts w:cs="Arial"/>
        </w:rPr>
      </w:pPr>
    </w:p>
    <w:p w14:paraId="497DF888" w14:textId="49A65839" w:rsidR="00D570CD" w:rsidRPr="000C6511" w:rsidRDefault="00607A2B" w:rsidP="00607A2B">
      <w:pPr>
        <w:rPr>
          <w:rFonts w:ascii="Arial" w:hAnsi="Arial" w:cs="Arial"/>
          <w:color w:val="000000"/>
          <w:sz w:val="22"/>
          <w:lang w:eastAsia="en-GB"/>
        </w:rPr>
      </w:pPr>
      <w:r w:rsidRPr="000C6511">
        <w:rPr>
          <w:rFonts w:ascii="Arial" w:hAnsi="Arial" w:cs="Arial"/>
          <w:sz w:val="22"/>
        </w:rPr>
        <w:t xml:space="preserve">The </w:t>
      </w:r>
      <w:r w:rsidR="00D570CD" w:rsidRPr="000C6511">
        <w:rPr>
          <w:rFonts w:ascii="Arial" w:hAnsi="Arial" w:cs="Arial"/>
          <w:sz w:val="22"/>
        </w:rPr>
        <w:t>Chair of Examiners will need to b</w:t>
      </w:r>
      <w:r w:rsidR="008A3E36" w:rsidRPr="000C6511">
        <w:rPr>
          <w:rFonts w:ascii="Arial" w:hAnsi="Arial" w:cs="Arial"/>
          <w:sz w:val="22"/>
        </w:rPr>
        <w:t xml:space="preserve">e available for a minimum of </w:t>
      </w:r>
      <w:r w:rsidR="003D7118">
        <w:rPr>
          <w:rFonts w:ascii="Arial" w:hAnsi="Arial" w:cs="Arial"/>
          <w:b/>
          <w:sz w:val="22"/>
        </w:rPr>
        <w:t>f</w:t>
      </w:r>
      <w:r w:rsidR="00A66958">
        <w:rPr>
          <w:rFonts w:ascii="Arial" w:hAnsi="Arial" w:cs="Arial"/>
          <w:b/>
          <w:sz w:val="22"/>
        </w:rPr>
        <w:t>ive</w:t>
      </w:r>
      <w:r w:rsidR="00D570CD" w:rsidRPr="000C6511">
        <w:rPr>
          <w:rFonts w:ascii="Arial" w:hAnsi="Arial" w:cs="Arial"/>
          <w:sz w:val="22"/>
        </w:rPr>
        <w:t xml:space="preserve"> days a year which may be during term time, at weekends and during holiday time.  Release pa</w:t>
      </w:r>
      <w:r w:rsidR="008A3E36" w:rsidRPr="000C6511">
        <w:rPr>
          <w:rFonts w:ascii="Arial" w:hAnsi="Arial" w:cs="Arial"/>
          <w:sz w:val="22"/>
        </w:rPr>
        <w:t xml:space="preserve">yment to centres is available. </w:t>
      </w:r>
      <w:r w:rsidR="00D570CD" w:rsidRPr="000C6511">
        <w:rPr>
          <w:rFonts w:ascii="Arial" w:hAnsi="Arial" w:cs="Arial"/>
          <w:sz w:val="22"/>
        </w:rPr>
        <w:t>This will e</w:t>
      </w:r>
      <w:r w:rsidR="008A3E36" w:rsidRPr="000C6511">
        <w:rPr>
          <w:rFonts w:ascii="Arial" w:hAnsi="Arial" w:cs="Arial"/>
          <w:sz w:val="22"/>
        </w:rPr>
        <w:t xml:space="preserve">nable the post holder to attend </w:t>
      </w:r>
      <w:r w:rsidR="00D570CD" w:rsidRPr="000C6511">
        <w:rPr>
          <w:rFonts w:ascii="Arial" w:hAnsi="Arial" w:cs="Arial"/>
          <w:sz w:val="22"/>
        </w:rPr>
        <w:t>QPECs</w:t>
      </w:r>
      <w:r w:rsidR="008A3E36" w:rsidRPr="000B73DF">
        <w:rPr>
          <w:rFonts w:ascii="Arial" w:hAnsi="Arial" w:cs="Arial"/>
          <w:strike/>
          <w:sz w:val="22"/>
        </w:rPr>
        <w:t xml:space="preserve"> </w:t>
      </w:r>
      <w:r w:rsidR="00D570CD" w:rsidRPr="000C6511">
        <w:rPr>
          <w:rFonts w:ascii="Arial" w:hAnsi="Arial" w:cs="Arial"/>
          <w:sz w:val="22"/>
        </w:rPr>
        <w:t xml:space="preserve">and the </w:t>
      </w:r>
      <w:r w:rsidR="00D570CD" w:rsidRPr="005557D1">
        <w:rPr>
          <w:rFonts w:ascii="Arial" w:hAnsi="Arial" w:cs="Arial"/>
          <w:sz w:val="22"/>
        </w:rPr>
        <w:t xml:space="preserve">awarding </w:t>
      </w:r>
      <w:r w:rsidR="00B960BB" w:rsidRPr="005557D1">
        <w:rPr>
          <w:rFonts w:ascii="Arial" w:hAnsi="Arial" w:cs="Arial"/>
          <w:sz w:val="22"/>
        </w:rPr>
        <w:t>meetings</w:t>
      </w:r>
      <w:r w:rsidR="008A3E36" w:rsidRPr="000C6511">
        <w:rPr>
          <w:rFonts w:ascii="Arial" w:hAnsi="Arial" w:cs="Arial"/>
          <w:sz w:val="22"/>
        </w:rPr>
        <w:t>.</w:t>
      </w:r>
    </w:p>
    <w:p w14:paraId="5FEE30D7" w14:textId="77777777" w:rsidR="00D570CD" w:rsidRPr="000C6511" w:rsidRDefault="00D570CD" w:rsidP="00D570CD">
      <w:pPr>
        <w:rPr>
          <w:rFonts w:ascii="Arial" w:hAnsi="Arial" w:cs="Arial"/>
          <w:b/>
          <w:bCs/>
          <w:color w:val="000000"/>
          <w:sz w:val="22"/>
          <w:szCs w:val="22"/>
          <w:lang w:eastAsia="en-GB"/>
        </w:rPr>
      </w:pPr>
    </w:p>
    <w:p w14:paraId="00B45ABE" w14:textId="01600557" w:rsidR="00D570CD" w:rsidRPr="000C6511" w:rsidRDefault="00D570CD" w:rsidP="00D570CD">
      <w:pPr>
        <w:rPr>
          <w:rFonts w:ascii="Arial" w:hAnsi="Arial" w:cs="Arial"/>
          <w:b/>
          <w:bCs/>
          <w:sz w:val="22"/>
          <w:szCs w:val="22"/>
          <w:lang w:eastAsia="en-GB"/>
        </w:rPr>
      </w:pPr>
      <w:r w:rsidRPr="000C6511">
        <w:rPr>
          <w:rFonts w:ascii="Arial" w:hAnsi="Arial" w:cs="Arial"/>
          <w:b/>
          <w:bCs/>
          <w:sz w:val="22"/>
          <w:szCs w:val="22"/>
          <w:lang w:eastAsia="en-GB"/>
        </w:rPr>
        <w:t>Experience/qualifications needed:</w:t>
      </w:r>
    </w:p>
    <w:p w14:paraId="3A106A85" w14:textId="77777777" w:rsidR="00D5139A" w:rsidRPr="000C6511" w:rsidRDefault="00D5139A" w:rsidP="00D570CD">
      <w:pPr>
        <w:rPr>
          <w:rFonts w:ascii="Arial" w:hAnsi="Arial" w:cs="Arial"/>
          <w:sz w:val="22"/>
          <w:szCs w:val="22"/>
          <w:lang w:eastAsia="en-GB"/>
        </w:rPr>
      </w:pPr>
    </w:p>
    <w:p w14:paraId="2209DCA1" w14:textId="44FAFD89" w:rsidR="00D570CD" w:rsidRPr="000C6511" w:rsidRDefault="00D570CD" w:rsidP="00D570CD">
      <w:pPr>
        <w:pStyle w:val="ListParagraph"/>
        <w:numPr>
          <w:ilvl w:val="0"/>
          <w:numId w:val="1"/>
        </w:numPr>
        <w:spacing w:after="0" w:line="240" w:lineRule="auto"/>
        <w:ind w:firstLine="0"/>
        <w:rPr>
          <w:rFonts w:eastAsia="Times New Roman" w:cs="Arial"/>
          <w:color w:val="000000"/>
          <w:lang w:eastAsia="en-GB"/>
        </w:rPr>
      </w:pPr>
      <w:r w:rsidRPr="000C6511">
        <w:rPr>
          <w:rFonts w:eastAsia="Times New Roman" w:cs="Arial"/>
          <w:color w:val="000000"/>
          <w:lang w:eastAsia="en-GB"/>
        </w:rPr>
        <w:t xml:space="preserve">degree </w:t>
      </w:r>
      <w:r w:rsidRPr="005557D1">
        <w:rPr>
          <w:rFonts w:eastAsia="Times New Roman" w:cs="Arial"/>
          <w:lang w:eastAsia="en-GB"/>
        </w:rPr>
        <w:t xml:space="preserve">in </w:t>
      </w:r>
      <w:r w:rsidR="009F7F0C" w:rsidRPr="005557D1">
        <w:rPr>
          <w:rFonts w:eastAsia="Times New Roman" w:cs="Arial"/>
          <w:lang w:eastAsia="en-GB"/>
        </w:rPr>
        <w:t xml:space="preserve">one </w:t>
      </w:r>
      <w:r w:rsidR="00056169" w:rsidRPr="005557D1">
        <w:rPr>
          <w:rFonts w:eastAsia="Times New Roman" w:cs="Arial"/>
          <w:lang w:eastAsia="en-GB"/>
        </w:rPr>
        <w:t>(</w:t>
      </w:r>
      <w:r w:rsidR="009F7F0C" w:rsidRPr="005557D1">
        <w:rPr>
          <w:rFonts w:eastAsia="Times New Roman" w:cs="Arial"/>
          <w:lang w:eastAsia="en-GB"/>
        </w:rPr>
        <w:t>or more</w:t>
      </w:r>
      <w:r w:rsidR="00056169" w:rsidRPr="005557D1">
        <w:rPr>
          <w:rFonts w:eastAsia="Times New Roman" w:cs="Arial"/>
          <w:lang w:eastAsia="en-GB"/>
        </w:rPr>
        <w:t>)</w:t>
      </w:r>
      <w:r w:rsidR="009F7F0C" w:rsidRPr="005557D1">
        <w:rPr>
          <w:rFonts w:eastAsia="Times New Roman" w:cs="Arial"/>
          <w:lang w:eastAsia="en-GB"/>
        </w:rPr>
        <w:t xml:space="preserve"> </w:t>
      </w:r>
      <w:r w:rsidR="00F15933" w:rsidRPr="005557D1">
        <w:rPr>
          <w:rFonts w:eastAsia="Times New Roman" w:cs="Arial"/>
          <w:lang w:eastAsia="en-GB"/>
        </w:rPr>
        <w:t xml:space="preserve">of </w:t>
      </w:r>
      <w:r w:rsidRPr="005557D1">
        <w:rPr>
          <w:rFonts w:eastAsia="Times New Roman" w:cs="Arial"/>
          <w:lang w:eastAsia="en-GB"/>
        </w:rPr>
        <w:t>the subject</w:t>
      </w:r>
      <w:r w:rsidR="00F15933" w:rsidRPr="005557D1">
        <w:rPr>
          <w:rFonts w:eastAsia="Times New Roman" w:cs="Arial"/>
          <w:lang w:eastAsia="en-GB"/>
        </w:rPr>
        <w:t>s</w:t>
      </w:r>
      <w:r w:rsidRPr="005557D1">
        <w:rPr>
          <w:rFonts w:eastAsia="Times New Roman" w:cs="Arial"/>
          <w:lang w:eastAsia="en-GB"/>
        </w:rPr>
        <w:t xml:space="preserve"> specific </w:t>
      </w:r>
      <w:r w:rsidRPr="000C6511">
        <w:rPr>
          <w:rFonts w:eastAsia="Times New Roman" w:cs="Arial"/>
          <w:color w:val="000000"/>
          <w:lang w:eastAsia="en-GB"/>
        </w:rPr>
        <w:t>to this qualification</w:t>
      </w:r>
    </w:p>
    <w:p w14:paraId="6F61C967" w14:textId="77777777" w:rsidR="00D570CD" w:rsidRPr="000C6511" w:rsidRDefault="00D570CD" w:rsidP="00D570CD">
      <w:pPr>
        <w:pStyle w:val="ListParagraph"/>
        <w:numPr>
          <w:ilvl w:val="0"/>
          <w:numId w:val="1"/>
        </w:numPr>
        <w:spacing w:after="0" w:line="240" w:lineRule="auto"/>
        <w:ind w:firstLine="0"/>
        <w:rPr>
          <w:rFonts w:eastAsia="Times New Roman" w:cs="Arial"/>
          <w:color w:val="000000"/>
          <w:lang w:eastAsia="en-GB"/>
        </w:rPr>
      </w:pPr>
      <w:r w:rsidRPr="000C6511">
        <w:rPr>
          <w:rFonts w:eastAsia="Times New Roman" w:cs="Arial"/>
          <w:color w:val="000000"/>
          <w:lang w:eastAsia="en-GB"/>
        </w:rPr>
        <w:t xml:space="preserve">relevant assessment and teaching experience </w:t>
      </w:r>
    </w:p>
    <w:p w14:paraId="1578739D" w14:textId="77777777" w:rsidR="00D570CD" w:rsidRPr="000C6511" w:rsidRDefault="00D570CD" w:rsidP="00D570CD">
      <w:pPr>
        <w:pStyle w:val="ListParagraph"/>
        <w:numPr>
          <w:ilvl w:val="0"/>
          <w:numId w:val="1"/>
        </w:numPr>
        <w:spacing w:after="0" w:line="240" w:lineRule="auto"/>
        <w:ind w:firstLine="0"/>
        <w:rPr>
          <w:rFonts w:eastAsia="Times New Roman" w:cs="Arial"/>
          <w:color w:val="000000"/>
          <w:lang w:eastAsia="en-GB"/>
        </w:rPr>
      </w:pPr>
      <w:r w:rsidRPr="000C6511">
        <w:rPr>
          <w:rFonts w:eastAsia="Times New Roman" w:cs="Arial"/>
          <w:color w:val="000000"/>
          <w:lang w:eastAsia="en-GB"/>
        </w:rPr>
        <w:t>experience of managing people</w:t>
      </w:r>
    </w:p>
    <w:p w14:paraId="48F7FB37" w14:textId="370E3BB6" w:rsidR="00D570CD" w:rsidRPr="000C6511" w:rsidRDefault="00D570CD" w:rsidP="00D570CD">
      <w:pPr>
        <w:pStyle w:val="ListParagraph"/>
        <w:numPr>
          <w:ilvl w:val="0"/>
          <w:numId w:val="1"/>
        </w:numPr>
        <w:spacing w:after="0" w:line="240" w:lineRule="auto"/>
        <w:ind w:firstLine="0"/>
        <w:rPr>
          <w:rFonts w:eastAsia="Times New Roman" w:cs="Arial"/>
          <w:color w:val="000000"/>
          <w:lang w:eastAsia="en-GB"/>
        </w:rPr>
      </w:pPr>
      <w:r w:rsidRPr="000C6511">
        <w:rPr>
          <w:rFonts w:eastAsia="Times New Roman" w:cs="Arial"/>
          <w:color w:val="000000"/>
          <w:lang w:eastAsia="en-GB"/>
        </w:rPr>
        <w:t xml:space="preserve">the ability to work well </w:t>
      </w:r>
      <w:r w:rsidR="00443195">
        <w:rPr>
          <w:rFonts w:eastAsia="Times New Roman" w:cs="Arial"/>
          <w:color w:val="000000"/>
          <w:lang w:eastAsia="en-GB"/>
        </w:rPr>
        <w:t xml:space="preserve">and meticulously </w:t>
      </w:r>
      <w:r w:rsidRPr="000C6511">
        <w:rPr>
          <w:rFonts w:eastAsia="Times New Roman" w:cs="Arial"/>
          <w:color w:val="000000"/>
          <w:lang w:eastAsia="en-GB"/>
        </w:rPr>
        <w:t>under pressure</w:t>
      </w:r>
      <w:r w:rsidR="00443195">
        <w:rPr>
          <w:rFonts w:eastAsia="Times New Roman" w:cs="Arial"/>
          <w:color w:val="FF0000"/>
          <w:lang w:eastAsia="en-GB"/>
        </w:rPr>
        <w:t>.</w:t>
      </w:r>
    </w:p>
    <w:p w14:paraId="6E022421" w14:textId="77777777" w:rsidR="00C778B5" w:rsidRPr="000C6511" w:rsidRDefault="00C778B5">
      <w:pPr>
        <w:jc w:val="left"/>
        <w:rPr>
          <w:sz w:val="22"/>
        </w:rPr>
      </w:pPr>
    </w:p>
    <w:p w14:paraId="72CC2B48" w14:textId="1C72D688" w:rsidR="00D05256" w:rsidRDefault="00C778B5">
      <w:pPr>
        <w:jc w:val="left"/>
        <w:rPr>
          <w:sz w:val="22"/>
        </w:rPr>
      </w:pPr>
      <w:r w:rsidRPr="000C6511">
        <w:rPr>
          <w:rFonts w:ascii="Arial" w:hAnsi="Arial" w:cs="Arial"/>
          <w:sz w:val="22"/>
          <w:szCs w:val="22"/>
        </w:rPr>
        <w:t xml:space="preserve">For further information, please contact </w:t>
      </w:r>
      <w:r w:rsidR="00A66958">
        <w:rPr>
          <w:rFonts w:ascii="Arial" w:hAnsi="Arial" w:cs="Arial"/>
          <w:sz w:val="22"/>
          <w:szCs w:val="22"/>
        </w:rPr>
        <w:t>Andy Parker</w:t>
      </w:r>
      <w:r w:rsidR="00443195">
        <w:rPr>
          <w:rFonts w:ascii="Arial" w:hAnsi="Arial" w:cs="Arial"/>
          <w:sz w:val="22"/>
          <w:szCs w:val="22"/>
        </w:rPr>
        <w:t xml:space="preserve"> </w:t>
      </w:r>
      <w:r w:rsidR="002A7CBC">
        <w:rPr>
          <w:rFonts w:ascii="Arial" w:hAnsi="Arial" w:cs="Arial"/>
          <w:sz w:val="22"/>
          <w:szCs w:val="22"/>
        </w:rPr>
        <w:t xml:space="preserve">at </w:t>
      </w:r>
      <w:hyperlink r:id="rId12" w:history="1">
        <w:r w:rsidR="00BA59E0" w:rsidRPr="009F732A">
          <w:rPr>
            <w:rStyle w:val="Hyperlink"/>
            <w:rFonts w:ascii="Arial" w:hAnsi="Arial" w:cs="Arial"/>
            <w:sz w:val="22"/>
            <w:szCs w:val="22"/>
          </w:rPr>
          <w:t>andy.parker@wjec.co.uk</w:t>
        </w:r>
      </w:hyperlink>
      <w:r w:rsidR="002A7CBC">
        <w:rPr>
          <w:rFonts w:ascii="Arial" w:hAnsi="Arial" w:cs="Arial"/>
          <w:sz w:val="22"/>
          <w:szCs w:val="22"/>
        </w:rPr>
        <w:t xml:space="preserve">. </w:t>
      </w:r>
      <w:r w:rsidRPr="000C6511">
        <w:rPr>
          <w:rFonts w:ascii="Arial" w:hAnsi="Arial" w:cs="Arial"/>
          <w:sz w:val="22"/>
          <w:szCs w:val="22"/>
        </w:rPr>
        <w:t xml:space="preserve">The closing date for applications is </w:t>
      </w:r>
      <w:r w:rsidR="00BA59E0">
        <w:rPr>
          <w:rFonts w:ascii="Arial" w:hAnsi="Arial" w:cs="Arial"/>
          <w:sz w:val="22"/>
          <w:szCs w:val="22"/>
        </w:rPr>
        <w:t>21</w:t>
      </w:r>
      <w:r w:rsidR="005557D1">
        <w:rPr>
          <w:rFonts w:ascii="Arial" w:hAnsi="Arial" w:cs="Arial"/>
          <w:sz w:val="22"/>
          <w:szCs w:val="22"/>
        </w:rPr>
        <w:t xml:space="preserve"> </w:t>
      </w:r>
      <w:r w:rsidR="00BA59E0">
        <w:rPr>
          <w:rFonts w:ascii="Arial" w:hAnsi="Arial" w:cs="Arial"/>
          <w:sz w:val="22"/>
          <w:szCs w:val="22"/>
        </w:rPr>
        <w:t>September</w:t>
      </w:r>
      <w:r w:rsidR="00E53993">
        <w:rPr>
          <w:rFonts w:ascii="Arial" w:hAnsi="Arial" w:cs="Arial"/>
          <w:sz w:val="22"/>
          <w:szCs w:val="22"/>
        </w:rPr>
        <w:t xml:space="preserve"> 20</w:t>
      </w:r>
      <w:r w:rsidR="00CD5AED">
        <w:rPr>
          <w:rFonts w:ascii="Arial" w:hAnsi="Arial" w:cs="Arial"/>
          <w:sz w:val="22"/>
          <w:szCs w:val="22"/>
        </w:rPr>
        <w:t>20</w:t>
      </w:r>
      <w:r w:rsidRPr="000C6511">
        <w:rPr>
          <w:rFonts w:ascii="Arial" w:hAnsi="Arial" w:cs="Arial"/>
          <w:sz w:val="22"/>
          <w:szCs w:val="22"/>
        </w:rPr>
        <w:t>.</w:t>
      </w:r>
      <w:r w:rsidR="00D570CD">
        <w:rPr>
          <w:sz w:val="22"/>
        </w:rPr>
        <w:br w:type="page"/>
      </w:r>
    </w:p>
    <w:p w14:paraId="3B6D6C80" w14:textId="77777777" w:rsidR="00CA7A8B" w:rsidRPr="008E41CA" w:rsidRDefault="00CA7A8B" w:rsidP="00CA7A8B">
      <w:pPr>
        <w:jc w:val="left"/>
        <w:rPr>
          <w:rFonts w:ascii="Arial" w:hAnsi="Arial" w:cs="Arial"/>
          <w:sz w:val="22"/>
          <w:szCs w:val="22"/>
        </w:rPr>
      </w:pPr>
      <w:r w:rsidRPr="008E41CA">
        <w:rPr>
          <w:rFonts w:ascii="Arial" w:hAnsi="Arial" w:cs="Arial"/>
          <w:b/>
          <w:bCs/>
          <w:sz w:val="22"/>
          <w:szCs w:val="22"/>
        </w:rPr>
        <w:lastRenderedPageBreak/>
        <w:t>How to apply</w:t>
      </w:r>
      <w:r w:rsidRPr="008E41CA">
        <w:rPr>
          <w:rFonts w:ascii="Arial" w:hAnsi="Arial" w:cs="Arial"/>
          <w:sz w:val="22"/>
          <w:szCs w:val="22"/>
        </w:rPr>
        <w:t xml:space="preserve">: </w:t>
      </w:r>
    </w:p>
    <w:p w14:paraId="6FE849CE" w14:textId="77777777" w:rsidR="00CA7A8B" w:rsidRPr="008E41CA" w:rsidRDefault="00CA7A8B" w:rsidP="00CA7A8B">
      <w:pPr>
        <w:jc w:val="left"/>
        <w:rPr>
          <w:rFonts w:ascii="Arial" w:hAnsi="Arial" w:cs="Arial"/>
          <w:sz w:val="22"/>
          <w:szCs w:val="22"/>
        </w:rPr>
      </w:pPr>
      <w:r w:rsidRPr="008E41CA">
        <w:rPr>
          <w:rFonts w:ascii="Arial" w:hAnsi="Arial" w:cs="Arial"/>
          <w:sz w:val="22"/>
          <w:szCs w:val="22"/>
        </w:rPr>
        <w:t xml:space="preserve">If you wish to apply for the role and are </w:t>
      </w:r>
      <w:r w:rsidRPr="008E41CA">
        <w:rPr>
          <w:rFonts w:ascii="Arial" w:hAnsi="Arial" w:cs="Arial"/>
          <w:b/>
          <w:sz w:val="22"/>
          <w:szCs w:val="22"/>
        </w:rPr>
        <w:t>not currently working</w:t>
      </w:r>
      <w:r w:rsidRPr="008E41CA">
        <w:rPr>
          <w:rFonts w:ascii="Arial" w:hAnsi="Arial" w:cs="Arial"/>
          <w:sz w:val="22"/>
          <w:szCs w:val="22"/>
        </w:rPr>
        <w:t xml:space="preserve"> for the WJEC please go to </w:t>
      </w:r>
      <w:hyperlink r:id="rId13" w:history="1">
        <w:r w:rsidRPr="008E41CA">
          <w:rPr>
            <w:rStyle w:val="Hyperlink"/>
            <w:rFonts w:ascii="Arial" w:hAnsi="Arial" w:cs="Arial"/>
            <w:sz w:val="22"/>
            <w:szCs w:val="22"/>
          </w:rPr>
          <w:t>https://appointees.wjec.co.uk</w:t>
        </w:r>
      </w:hyperlink>
      <w:r w:rsidRPr="008E41CA">
        <w:rPr>
          <w:rFonts w:ascii="Arial" w:hAnsi="Arial" w:cs="Arial"/>
          <w:sz w:val="22"/>
          <w:szCs w:val="22"/>
        </w:rPr>
        <w:t xml:space="preserve"> and click 'Apply to become an Examiner' to fill out the application form.</w:t>
      </w:r>
    </w:p>
    <w:p w14:paraId="3D6465D6" w14:textId="23F69889" w:rsidR="00CA7A8B" w:rsidRPr="008E41CA" w:rsidRDefault="00CA7A8B" w:rsidP="00CA7A8B">
      <w:pPr>
        <w:jc w:val="left"/>
        <w:rPr>
          <w:rFonts w:ascii="Arial" w:hAnsi="Arial" w:cs="Arial"/>
          <w:sz w:val="22"/>
          <w:szCs w:val="22"/>
        </w:rPr>
      </w:pPr>
      <w:r w:rsidRPr="008E41CA">
        <w:rPr>
          <w:rFonts w:ascii="Arial" w:hAnsi="Arial" w:cs="Arial"/>
          <w:b/>
          <w:sz w:val="22"/>
          <w:szCs w:val="22"/>
        </w:rPr>
        <w:t>If you currently work for WJEC</w:t>
      </w:r>
      <w:r w:rsidRPr="008E41CA">
        <w:rPr>
          <w:rFonts w:ascii="Arial" w:hAnsi="Arial" w:cs="Arial"/>
          <w:sz w:val="22"/>
          <w:szCs w:val="22"/>
        </w:rPr>
        <w:t xml:space="preserve">, please log in to your Appointees Management Portal Account (using your new username) and click on the 'My Application' icon on the home screen. Please ensure you add the role of Chair for </w:t>
      </w:r>
      <w:r w:rsidR="00CD5AED">
        <w:rPr>
          <w:rFonts w:ascii="Arial" w:hAnsi="Arial" w:cs="Arial"/>
          <w:sz w:val="22"/>
          <w:szCs w:val="22"/>
        </w:rPr>
        <w:t>GC</w:t>
      </w:r>
      <w:r w:rsidR="00BA59E0">
        <w:rPr>
          <w:rFonts w:ascii="Arial" w:hAnsi="Arial" w:cs="Arial"/>
          <w:sz w:val="22"/>
          <w:szCs w:val="22"/>
        </w:rPr>
        <w:t>S</w:t>
      </w:r>
      <w:r w:rsidR="00CD5AED">
        <w:rPr>
          <w:rFonts w:ascii="Arial" w:hAnsi="Arial" w:cs="Arial"/>
          <w:sz w:val="22"/>
          <w:szCs w:val="22"/>
        </w:rPr>
        <w:t xml:space="preserve">E </w:t>
      </w:r>
      <w:r w:rsidR="00BA59E0">
        <w:rPr>
          <w:rFonts w:ascii="Arial" w:hAnsi="Arial" w:cs="Arial"/>
          <w:sz w:val="22"/>
          <w:szCs w:val="22"/>
        </w:rPr>
        <w:t>Digital Technology</w:t>
      </w:r>
      <w:r>
        <w:rPr>
          <w:rFonts w:ascii="Arial" w:hAnsi="Arial" w:cs="Arial"/>
          <w:sz w:val="22"/>
          <w:szCs w:val="22"/>
        </w:rPr>
        <w:t xml:space="preserve"> </w:t>
      </w:r>
      <w:r w:rsidRPr="008E41CA">
        <w:rPr>
          <w:rFonts w:ascii="Arial" w:hAnsi="Arial" w:cs="Arial"/>
          <w:sz w:val="22"/>
          <w:szCs w:val="22"/>
        </w:rPr>
        <w:t>on the 'subject area' tab and fill in the other fields of the application.</w:t>
      </w:r>
    </w:p>
    <w:p w14:paraId="4FA3A246" w14:textId="77777777" w:rsidR="00CA7A8B" w:rsidRPr="008E41CA" w:rsidRDefault="00CA7A8B" w:rsidP="00CA7A8B">
      <w:pPr>
        <w:jc w:val="left"/>
        <w:rPr>
          <w:rFonts w:ascii="Arial" w:hAnsi="Arial" w:cs="Arial"/>
          <w:sz w:val="22"/>
          <w:szCs w:val="22"/>
        </w:rPr>
      </w:pPr>
    </w:p>
    <w:p w14:paraId="539547F9" w14:textId="77777777" w:rsidR="00CA7A8B" w:rsidRPr="008E41CA" w:rsidRDefault="00CA7A8B" w:rsidP="00CA7A8B">
      <w:pPr>
        <w:jc w:val="left"/>
        <w:rPr>
          <w:rFonts w:ascii="Arial" w:hAnsi="Arial" w:cs="Arial"/>
          <w:sz w:val="22"/>
          <w:szCs w:val="22"/>
        </w:rPr>
      </w:pPr>
      <w:r w:rsidRPr="008E41CA">
        <w:rPr>
          <w:rFonts w:ascii="Arial" w:hAnsi="Arial" w:cs="Arial"/>
          <w:sz w:val="22"/>
          <w:szCs w:val="22"/>
        </w:rPr>
        <w:t xml:space="preserve">If you require any further assistance in completing the application please </w:t>
      </w:r>
      <w:proofErr w:type="gramStart"/>
      <w:r w:rsidRPr="008E41CA">
        <w:rPr>
          <w:rFonts w:ascii="Arial" w:hAnsi="Arial" w:cs="Arial"/>
          <w:sz w:val="22"/>
          <w:szCs w:val="22"/>
        </w:rPr>
        <w:t>contact:-</w:t>
      </w:r>
      <w:proofErr w:type="gramEnd"/>
    </w:p>
    <w:p w14:paraId="20F6EE8E" w14:textId="77777777" w:rsidR="00CA7A8B" w:rsidRPr="008E41CA" w:rsidRDefault="00CA7A8B" w:rsidP="00CA7A8B">
      <w:pPr>
        <w:jc w:val="left"/>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9"/>
        <w:gridCol w:w="3118"/>
      </w:tblGrid>
      <w:tr w:rsidR="00CA7A8B" w:rsidRPr="008E41CA" w14:paraId="781A7BD4" w14:textId="77777777" w:rsidTr="00E7155A">
        <w:trPr>
          <w:trHeight w:val="1225"/>
        </w:trPr>
        <w:tc>
          <w:tcPr>
            <w:tcW w:w="3227" w:type="dxa"/>
          </w:tcPr>
          <w:p w14:paraId="3C2A81EC" w14:textId="77777777" w:rsidR="00CA7A8B" w:rsidRPr="008E41CA" w:rsidRDefault="00CA7A8B" w:rsidP="00E7155A">
            <w:pPr>
              <w:jc w:val="left"/>
              <w:rPr>
                <w:rFonts w:ascii="Arial" w:hAnsi="Arial" w:cs="Arial"/>
                <w:sz w:val="22"/>
                <w:szCs w:val="22"/>
              </w:rPr>
            </w:pPr>
            <w:r w:rsidRPr="008E41CA">
              <w:rPr>
                <w:rFonts w:ascii="Arial" w:hAnsi="Arial" w:cs="Arial"/>
                <w:sz w:val="22"/>
                <w:szCs w:val="22"/>
              </w:rPr>
              <w:t>Rob Reynolds</w:t>
            </w:r>
          </w:p>
          <w:p w14:paraId="45C70763" w14:textId="77777777" w:rsidR="00CA7A8B" w:rsidRPr="008E41CA" w:rsidRDefault="00CA7A8B" w:rsidP="00E7155A">
            <w:pPr>
              <w:jc w:val="left"/>
              <w:rPr>
                <w:rFonts w:ascii="Arial" w:hAnsi="Arial" w:cs="Arial"/>
                <w:sz w:val="22"/>
                <w:szCs w:val="22"/>
              </w:rPr>
            </w:pPr>
            <w:r w:rsidRPr="008E41CA">
              <w:rPr>
                <w:rFonts w:ascii="Arial" w:hAnsi="Arial" w:cs="Arial"/>
                <w:sz w:val="22"/>
                <w:szCs w:val="22"/>
              </w:rPr>
              <w:t>rob.reynolds@wjec.co.uk</w:t>
            </w:r>
          </w:p>
          <w:p w14:paraId="7F7333D5" w14:textId="45F45C44" w:rsidR="00CA7A8B" w:rsidRPr="008E41CA" w:rsidRDefault="00EE015A" w:rsidP="00E7155A">
            <w:pPr>
              <w:jc w:val="left"/>
              <w:rPr>
                <w:rFonts w:ascii="Arial" w:hAnsi="Arial" w:cs="Arial"/>
                <w:sz w:val="22"/>
                <w:szCs w:val="22"/>
              </w:rPr>
            </w:pPr>
            <w:r w:rsidRPr="00EE015A">
              <w:rPr>
                <w:rFonts w:ascii="Arial" w:hAnsi="Arial" w:cs="Arial"/>
                <w:sz w:val="22"/>
                <w:szCs w:val="22"/>
              </w:rPr>
              <w:t>029 2105 7511</w:t>
            </w:r>
          </w:p>
        </w:tc>
        <w:tc>
          <w:tcPr>
            <w:tcW w:w="709" w:type="dxa"/>
          </w:tcPr>
          <w:p w14:paraId="01986E8A" w14:textId="77777777" w:rsidR="00CA7A8B" w:rsidRPr="008E41CA" w:rsidRDefault="00CA7A8B" w:rsidP="00E7155A">
            <w:pPr>
              <w:jc w:val="left"/>
              <w:rPr>
                <w:rFonts w:ascii="Arial" w:hAnsi="Arial" w:cs="Arial"/>
                <w:sz w:val="22"/>
                <w:szCs w:val="22"/>
              </w:rPr>
            </w:pPr>
            <w:r w:rsidRPr="008E41CA">
              <w:rPr>
                <w:rFonts w:ascii="Arial" w:hAnsi="Arial" w:cs="Arial"/>
                <w:sz w:val="22"/>
                <w:szCs w:val="22"/>
              </w:rPr>
              <w:t>or</w:t>
            </w:r>
          </w:p>
        </w:tc>
        <w:tc>
          <w:tcPr>
            <w:tcW w:w="3118" w:type="dxa"/>
          </w:tcPr>
          <w:p w14:paraId="4FD556DC" w14:textId="77777777" w:rsidR="00CA7A8B" w:rsidRPr="008E41CA" w:rsidRDefault="00CA7A8B" w:rsidP="00E7155A">
            <w:pPr>
              <w:jc w:val="left"/>
              <w:rPr>
                <w:rFonts w:ascii="Arial" w:hAnsi="Arial" w:cs="Arial"/>
                <w:sz w:val="22"/>
                <w:szCs w:val="22"/>
              </w:rPr>
            </w:pPr>
            <w:r w:rsidRPr="008E41CA">
              <w:rPr>
                <w:rFonts w:ascii="Arial" w:hAnsi="Arial" w:cs="Arial"/>
                <w:sz w:val="22"/>
                <w:szCs w:val="22"/>
              </w:rPr>
              <w:t>Beth Edgar</w:t>
            </w:r>
          </w:p>
          <w:p w14:paraId="46720EA3" w14:textId="77777777" w:rsidR="00CA7A8B" w:rsidRPr="008E41CA" w:rsidRDefault="00CA7A8B" w:rsidP="00E7155A">
            <w:pPr>
              <w:jc w:val="left"/>
              <w:rPr>
                <w:rFonts w:ascii="Arial" w:hAnsi="Arial" w:cs="Arial"/>
                <w:sz w:val="22"/>
                <w:szCs w:val="22"/>
              </w:rPr>
            </w:pPr>
            <w:r w:rsidRPr="008E41CA">
              <w:rPr>
                <w:rFonts w:ascii="Arial" w:hAnsi="Arial" w:cs="Arial"/>
                <w:sz w:val="22"/>
                <w:szCs w:val="22"/>
              </w:rPr>
              <w:t>beth.edgar@wjec.co.uk</w:t>
            </w:r>
          </w:p>
          <w:p w14:paraId="20A86AEB" w14:textId="149542FE" w:rsidR="00CA7A8B" w:rsidRPr="008E41CA" w:rsidRDefault="00CA7A8B" w:rsidP="00E7155A">
            <w:pPr>
              <w:jc w:val="left"/>
              <w:rPr>
                <w:rFonts w:ascii="Arial" w:hAnsi="Arial" w:cs="Arial"/>
                <w:sz w:val="22"/>
                <w:szCs w:val="22"/>
              </w:rPr>
            </w:pPr>
          </w:p>
        </w:tc>
      </w:tr>
    </w:tbl>
    <w:p w14:paraId="630D9769" w14:textId="77777777" w:rsidR="00317217" w:rsidRDefault="00317217">
      <w:pPr>
        <w:jc w:val="left"/>
        <w:rPr>
          <w:sz w:val="22"/>
        </w:rPr>
      </w:pPr>
    </w:p>
    <w:sectPr w:rsidR="00317217">
      <w:footerReference w:type="even" r:id="rId14"/>
      <w:footerReference w:type="default" r:id="rId15"/>
      <w:pgSz w:w="11894" w:h="16834"/>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82C8" w14:textId="77777777" w:rsidR="00DA1CCC" w:rsidRDefault="00DA1CCC">
      <w:r>
        <w:separator/>
      </w:r>
    </w:p>
  </w:endnote>
  <w:endnote w:type="continuationSeparator" w:id="0">
    <w:p w14:paraId="4F22BF86" w14:textId="77777777" w:rsidR="00DA1CCC" w:rsidRDefault="00DA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 Rounded Light">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584E" w14:textId="77777777" w:rsidR="006A228E" w:rsidRDefault="006A22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07584F" w14:textId="77777777" w:rsidR="006A228E" w:rsidRDefault="006A2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5850" w14:textId="77777777" w:rsidR="006A228E" w:rsidRDefault="006A22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993">
      <w:rPr>
        <w:rStyle w:val="PageNumber"/>
        <w:noProof/>
      </w:rPr>
      <w:t>2</w:t>
    </w:r>
    <w:r>
      <w:rPr>
        <w:rStyle w:val="PageNumber"/>
      </w:rPr>
      <w:fldChar w:fldCharType="end"/>
    </w:r>
  </w:p>
  <w:p w14:paraId="12075851" w14:textId="77777777" w:rsidR="006A228E" w:rsidRDefault="006A2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01101" w14:textId="77777777" w:rsidR="00DA1CCC" w:rsidRDefault="00DA1CCC">
      <w:r>
        <w:separator/>
      </w:r>
    </w:p>
  </w:footnote>
  <w:footnote w:type="continuationSeparator" w:id="0">
    <w:p w14:paraId="4DC5C7FC" w14:textId="77777777" w:rsidR="00DA1CCC" w:rsidRDefault="00DA1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A657A"/>
    <w:multiLevelType w:val="hybridMultilevel"/>
    <w:tmpl w:val="F93C2D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C6A6B0D"/>
    <w:multiLevelType w:val="hybridMultilevel"/>
    <w:tmpl w:val="3ACAA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EE"/>
    <w:rsid w:val="00005811"/>
    <w:rsid w:val="00042717"/>
    <w:rsid w:val="00056169"/>
    <w:rsid w:val="00067D02"/>
    <w:rsid w:val="00071293"/>
    <w:rsid w:val="00080DEE"/>
    <w:rsid w:val="00083168"/>
    <w:rsid w:val="00095DDF"/>
    <w:rsid w:val="000B73DF"/>
    <w:rsid w:val="000C4F00"/>
    <w:rsid w:val="000C6511"/>
    <w:rsid w:val="000E6B8E"/>
    <w:rsid w:val="000F0D3F"/>
    <w:rsid w:val="001706A4"/>
    <w:rsid w:val="001E4989"/>
    <w:rsid w:val="001F22DC"/>
    <w:rsid w:val="001F419F"/>
    <w:rsid w:val="00232F36"/>
    <w:rsid w:val="00297C1B"/>
    <w:rsid w:val="002A7CBC"/>
    <w:rsid w:val="002C4647"/>
    <w:rsid w:val="00317217"/>
    <w:rsid w:val="00340AFB"/>
    <w:rsid w:val="003A7F74"/>
    <w:rsid w:val="003D0C1F"/>
    <w:rsid w:val="003D65B3"/>
    <w:rsid w:val="003D7118"/>
    <w:rsid w:val="003E029B"/>
    <w:rsid w:val="003E1A95"/>
    <w:rsid w:val="004122B7"/>
    <w:rsid w:val="00412544"/>
    <w:rsid w:val="004222C4"/>
    <w:rsid w:val="00443195"/>
    <w:rsid w:val="0045211E"/>
    <w:rsid w:val="004700B2"/>
    <w:rsid w:val="00474E91"/>
    <w:rsid w:val="00475132"/>
    <w:rsid w:val="00482E79"/>
    <w:rsid w:val="00485430"/>
    <w:rsid w:val="004868CB"/>
    <w:rsid w:val="0048761A"/>
    <w:rsid w:val="004B39D2"/>
    <w:rsid w:val="004C38A6"/>
    <w:rsid w:val="004C3CD1"/>
    <w:rsid w:val="005113DB"/>
    <w:rsid w:val="0054120A"/>
    <w:rsid w:val="00546F3A"/>
    <w:rsid w:val="005557D1"/>
    <w:rsid w:val="00555D98"/>
    <w:rsid w:val="005821E5"/>
    <w:rsid w:val="005A7200"/>
    <w:rsid w:val="005B0253"/>
    <w:rsid w:val="00607A2B"/>
    <w:rsid w:val="006125B9"/>
    <w:rsid w:val="00636654"/>
    <w:rsid w:val="00637586"/>
    <w:rsid w:val="0066511B"/>
    <w:rsid w:val="0068005B"/>
    <w:rsid w:val="00691905"/>
    <w:rsid w:val="006A228E"/>
    <w:rsid w:val="006C67A8"/>
    <w:rsid w:val="00747DDA"/>
    <w:rsid w:val="0078006C"/>
    <w:rsid w:val="007A17DA"/>
    <w:rsid w:val="007E4F4A"/>
    <w:rsid w:val="007E791A"/>
    <w:rsid w:val="007F1C78"/>
    <w:rsid w:val="008176BA"/>
    <w:rsid w:val="00817CE4"/>
    <w:rsid w:val="0084723B"/>
    <w:rsid w:val="00881462"/>
    <w:rsid w:val="008A3E36"/>
    <w:rsid w:val="008B6852"/>
    <w:rsid w:val="008E6AAF"/>
    <w:rsid w:val="008F2C82"/>
    <w:rsid w:val="00900473"/>
    <w:rsid w:val="00905B56"/>
    <w:rsid w:val="00913D4B"/>
    <w:rsid w:val="00994B26"/>
    <w:rsid w:val="009C3F45"/>
    <w:rsid w:val="009E51B3"/>
    <w:rsid w:val="009F27BD"/>
    <w:rsid w:val="009F5EBB"/>
    <w:rsid w:val="009F7F0C"/>
    <w:rsid w:val="00A15F4A"/>
    <w:rsid w:val="00A3225F"/>
    <w:rsid w:val="00A64CAE"/>
    <w:rsid w:val="00A66958"/>
    <w:rsid w:val="00A66F94"/>
    <w:rsid w:val="00AA6BF2"/>
    <w:rsid w:val="00AB5598"/>
    <w:rsid w:val="00AD26E3"/>
    <w:rsid w:val="00AD4276"/>
    <w:rsid w:val="00AE5B4B"/>
    <w:rsid w:val="00B0064C"/>
    <w:rsid w:val="00B016CC"/>
    <w:rsid w:val="00B04647"/>
    <w:rsid w:val="00B04979"/>
    <w:rsid w:val="00B12D36"/>
    <w:rsid w:val="00B520D4"/>
    <w:rsid w:val="00B61AA1"/>
    <w:rsid w:val="00B6299C"/>
    <w:rsid w:val="00B65D23"/>
    <w:rsid w:val="00B76D85"/>
    <w:rsid w:val="00B960BB"/>
    <w:rsid w:val="00BA1587"/>
    <w:rsid w:val="00BA59E0"/>
    <w:rsid w:val="00BE374D"/>
    <w:rsid w:val="00C04D68"/>
    <w:rsid w:val="00C27502"/>
    <w:rsid w:val="00C32A24"/>
    <w:rsid w:val="00C4479C"/>
    <w:rsid w:val="00C46E5C"/>
    <w:rsid w:val="00C778B5"/>
    <w:rsid w:val="00C93AC3"/>
    <w:rsid w:val="00CA3632"/>
    <w:rsid w:val="00CA7A8B"/>
    <w:rsid w:val="00CD5AED"/>
    <w:rsid w:val="00D002B5"/>
    <w:rsid w:val="00D05256"/>
    <w:rsid w:val="00D307AE"/>
    <w:rsid w:val="00D35A06"/>
    <w:rsid w:val="00D5139A"/>
    <w:rsid w:val="00D570CD"/>
    <w:rsid w:val="00D802B8"/>
    <w:rsid w:val="00DA1CCC"/>
    <w:rsid w:val="00DB235D"/>
    <w:rsid w:val="00DF07D6"/>
    <w:rsid w:val="00E05A91"/>
    <w:rsid w:val="00E53993"/>
    <w:rsid w:val="00E73305"/>
    <w:rsid w:val="00E80A53"/>
    <w:rsid w:val="00E91B9D"/>
    <w:rsid w:val="00EA7206"/>
    <w:rsid w:val="00EB7C98"/>
    <w:rsid w:val="00ED4A86"/>
    <w:rsid w:val="00ED67E7"/>
    <w:rsid w:val="00EE015A"/>
    <w:rsid w:val="00F04329"/>
    <w:rsid w:val="00F07B8E"/>
    <w:rsid w:val="00F1179F"/>
    <w:rsid w:val="00F12D2D"/>
    <w:rsid w:val="00F13F0B"/>
    <w:rsid w:val="00F15933"/>
    <w:rsid w:val="00F83B24"/>
    <w:rsid w:val="00F84848"/>
    <w:rsid w:val="00FA7F6A"/>
    <w:rsid w:val="00FC455B"/>
    <w:rsid w:val="00FD3854"/>
    <w:rsid w:val="00FE09C7"/>
    <w:rsid w:val="00FF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7564C"/>
  <w15:docId w15:val="{268E5941-9262-4CC2-A862-4165DA17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7E7"/>
    <w:pPr>
      <w:jc w:val="both"/>
    </w:pPr>
    <w:rPr>
      <w:rFonts w:ascii="Times New Roman" w:hAnsi="Times New Roman"/>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3060"/>
      </w:tabs>
      <w:jc w:val="left"/>
      <w:outlineLvl w:val="2"/>
    </w:pPr>
    <w:rPr>
      <w:b/>
      <w:sz w:val="22"/>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tabs>
        <w:tab w:val="left" w:pos="720"/>
      </w:tabs>
      <w:spacing w:line="260" w:lineRule="exact"/>
      <w:ind w:left="1440" w:hanging="1440"/>
    </w:pPr>
  </w:style>
  <w:style w:type="paragraph" w:customStyle="1" w:styleId="Indent3">
    <w:name w:val="Indent 3"/>
    <w:basedOn w:val="Normal"/>
    <w:pPr>
      <w:tabs>
        <w:tab w:val="left" w:pos="720"/>
        <w:tab w:val="left" w:pos="1440"/>
      </w:tabs>
      <w:spacing w:line="260" w:lineRule="exact"/>
      <w:ind w:left="2160" w:hanging="2160"/>
    </w:pPr>
  </w:style>
  <w:style w:type="paragraph" w:customStyle="1" w:styleId="Indent4">
    <w:name w:val="Indent 4"/>
    <w:basedOn w:val="Indent3"/>
    <w:pPr>
      <w:tabs>
        <w:tab w:val="left" w:pos="2160"/>
      </w:tabs>
      <w:ind w:left="2880" w:hanging="2880"/>
    </w:pPr>
  </w:style>
  <w:style w:type="paragraph" w:customStyle="1" w:styleId="Indent1">
    <w:name w:val="Indent 1"/>
    <w:basedOn w:val="Normal"/>
    <w:pPr>
      <w:ind w:left="720" w:hanging="720"/>
    </w:pPr>
  </w:style>
  <w:style w:type="character" w:styleId="PageNumber">
    <w:name w:val="page number"/>
    <w:basedOn w:val="DefaultParagraphFont"/>
    <w:rPr>
      <w:rFonts w:ascii="Times New Roman" w:hAnsi="Times New Roman"/>
      <w:sz w:val="24"/>
    </w:rPr>
  </w:style>
  <w:style w:type="paragraph" w:styleId="Footer">
    <w:name w:val="footer"/>
    <w:basedOn w:val="Normal"/>
    <w:pPr>
      <w:tabs>
        <w:tab w:val="center" w:pos="4320"/>
        <w:tab w:val="right" w:pos="8640"/>
      </w:tabs>
    </w:pPr>
  </w:style>
  <w:style w:type="paragraph" w:styleId="BodyText">
    <w:name w:val="Body Text"/>
    <w:basedOn w:val="Normal"/>
    <w:rPr>
      <w:i/>
    </w:rPr>
  </w:style>
  <w:style w:type="paragraph" w:styleId="Header">
    <w:name w:val="header"/>
    <w:basedOn w:val="Normal"/>
    <w:pPr>
      <w:tabs>
        <w:tab w:val="center" w:pos="4153"/>
        <w:tab w:val="right" w:pos="8306"/>
      </w:tabs>
    </w:pPr>
  </w:style>
  <w:style w:type="paragraph" w:styleId="BalloonText">
    <w:name w:val="Balloon Text"/>
    <w:basedOn w:val="Normal"/>
    <w:link w:val="BalloonTextChar"/>
    <w:rsid w:val="00994B26"/>
    <w:rPr>
      <w:rFonts w:ascii="Tahoma" w:hAnsi="Tahoma" w:cs="Tahoma"/>
      <w:sz w:val="16"/>
      <w:szCs w:val="16"/>
    </w:rPr>
  </w:style>
  <w:style w:type="character" w:customStyle="1" w:styleId="BalloonTextChar">
    <w:name w:val="Balloon Text Char"/>
    <w:basedOn w:val="DefaultParagraphFont"/>
    <w:link w:val="BalloonText"/>
    <w:rsid w:val="00994B26"/>
    <w:rPr>
      <w:rFonts w:ascii="Tahoma" w:hAnsi="Tahoma" w:cs="Tahoma"/>
      <w:sz w:val="16"/>
      <w:szCs w:val="16"/>
      <w:lang w:eastAsia="en-US"/>
    </w:rPr>
  </w:style>
  <w:style w:type="paragraph" w:styleId="ListParagraph">
    <w:name w:val="List Paragraph"/>
    <w:basedOn w:val="Normal"/>
    <w:uiPriority w:val="34"/>
    <w:qFormat/>
    <w:rsid w:val="00D570CD"/>
    <w:pPr>
      <w:spacing w:after="200" w:line="276" w:lineRule="auto"/>
      <w:ind w:left="720"/>
      <w:contextualSpacing/>
      <w:jc w:val="left"/>
    </w:pPr>
    <w:rPr>
      <w:rFonts w:ascii="Arial" w:eastAsiaTheme="minorHAnsi" w:hAnsi="Arial" w:cstheme="minorBidi"/>
      <w:sz w:val="22"/>
      <w:szCs w:val="22"/>
    </w:rPr>
  </w:style>
  <w:style w:type="character" w:customStyle="1" w:styleId="FfontParagraffDdiofyn1">
    <w:name w:val="Ffont Paragraff Ddiofyn1"/>
    <w:rsid w:val="00D05256"/>
  </w:style>
  <w:style w:type="character" w:styleId="Hyperlink">
    <w:name w:val="Hyperlink"/>
    <w:basedOn w:val="DefaultParagraphFont"/>
    <w:rsid w:val="00A64CAE"/>
    <w:rPr>
      <w:color w:val="0000FF" w:themeColor="hyperlink"/>
      <w:u w:val="single"/>
    </w:rPr>
  </w:style>
  <w:style w:type="table" w:styleId="TableGrid">
    <w:name w:val="Table Grid"/>
    <w:basedOn w:val="TableNormal"/>
    <w:rsid w:val="00CA7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ointees.wje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dy.parker@wjec.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EA64223C66E478211354241EB76F9" ma:contentTypeVersion="12" ma:contentTypeDescription="Create a new document." ma:contentTypeScope="" ma:versionID="85e28f220caf9b290438914e3be15709">
  <xsd:schema xmlns:xsd="http://www.w3.org/2001/XMLSchema" xmlns:xs="http://www.w3.org/2001/XMLSchema" xmlns:p="http://schemas.microsoft.com/office/2006/metadata/properties" xmlns:ns2="7930648d-8e8b-4a48-a1c0-2094da8c4645" xmlns:ns3="36f98b4f-ba65-4a7d-9a34-48b23de556cb" targetNamespace="http://schemas.microsoft.com/office/2006/metadata/properties" ma:root="true" ma:fieldsID="368560c502b0d11c7909b78a5de73849" ns2:_="" ns3:_="">
    <xsd:import namespace="7930648d-8e8b-4a48-a1c0-2094da8c464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0648d-8e8b-4a48-a1c0-2094da8c4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0E63F-20CD-45E0-9915-3F5C4D5C6C9C}">
  <ds:schemaRefs>
    <ds:schemaRef ds:uri="http://schemas.microsoft.com/sharepoint/v3/contenttype/forms"/>
  </ds:schemaRefs>
</ds:datastoreItem>
</file>

<file path=customXml/itemProps2.xml><?xml version="1.0" encoding="utf-8"?>
<ds:datastoreItem xmlns:ds="http://schemas.openxmlformats.org/officeDocument/2006/customXml" ds:itemID="{3F9C232F-1483-4BD3-B715-CC3BA8963F46}">
  <ds:schemaRefs>
    <ds:schemaRef ds:uri="7930648d-8e8b-4a48-a1c0-2094da8c464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f98b4f-ba65-4a7d-9a34-48b23de556c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9DCDC8-2BAC-43A9-BF04-51A560CF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0648d-8e8b-4a48-a1c0-2094da8c464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2191</Characters>
  <Application>Microsoft Office Word</Application>
  <DocSecurity>0</DocSecurity>
  <Lines>18</Lines>
  <Paragraphs>5</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General Certificate of Eduction                             General Certificate of Secondary Education</vt:lpstr>
      <vt:lpstr>General Certificate of Eduction                             General Certificate of Secondary Education</vt:lpstr>
    </vt:vector>
  </TitlesOfParts>
  <Company>245 Western Avenue,,Cardiff</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Certificate of Eduction                             General Certificate of Secondary Education</dc:title>
  <dc:creator>Welsh Joint Education Committee</dc:creator>
  <cp:lastModifiedBy>Reynolds, Rob</cp:lastModifiedBy>
  <cp:revision>16</cp:revision>
  <cp:lastPrinted>2019-09-20T11:11:00Z</cp:lastPrinted>
  <dcterms:created xsi:type="dcterms:W3CDTF">2020-09-03T13:29:00Z</dcterms:created>
  <dcterms:modified xsi:type="dcterms:W3CDTF">2020-09-03T13:50:00Z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0x0101004D2EA64223C66E478211354241EB76F9</vt:lpwstr>
  </property>
  <property fmtid="{D5CDD505-2E9C-101B-9397-08002B2CF9AE}" pid="3" name="_dlc_policyId">
    <vt:lpwstr>/tools/Translations Upload</vt:lpwstr>
  </property>
  <property fmtid="{D5CDD505-2E9C-101B-9397-08002B2CF9AE}" pid="4" name="ItemRetentionFormula">
    <vt:lpwstr/>
  </property>
  <property fmtid="{D5CDD505-2E9C-101B-9397-08002B2CF9AE}" pid="5" name="Order">
    <vt:r8>3515200</vt:r8>
  </property>
</Properties>
</file>